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1E56" w14:textId="77777777" w:rsidR="00CA0CF7" w:rsidRDefault="00CA0CF7">
      <w:pPr>
        <w:jc w:val="center"/>
        <w:rPr>
          <w:b/>
        </w:rPr>
      </w:pPr>
    </w:p>
    <w:p w14:paraId="6B4FC64C" w14:textId="77777777" w:rsidR="00CA0CF7" w:rsidRDefault="001D5E82">
      <w:pPr>
        <w:jc w:val="center"/>
        <w:rPr>
          <w:b/>
        </w:rPr>
      </w:pPr>
      <w:r>
        <w:rPr>
          <w:b/>
        </w:rPr>
        <w:t xml:space="preserve">ПОЛОЖЕНИЕ </w:t>
      </w:r>
    </w:p>
    <w:p w14:paraId="6E773197" w14:textId="77777777" w:rsidR="00CA0CF7" w:rsidRDefault="001D5E82">
      <w:pPr>
        <w:jc w:val="center"/>
        <w:rPr>
          <w:b/>
        </w:rPr>
      </w:pPr>
      <w:r>
        <w:rPr>
          <w:b/>
        </w:rPr>
        <w:t>об интеллектуальной игре «Физики будущего»</w:t>
      </w:r>
    </w:p>
    <w:p w14:paraId="6DB661EB" w14:textId="77777777" w:rsidR="00CA0CF7" w:rsidRDefault="00CA0CF7">
      <w:pPr>
        <w:jc w:val="center"/>
        <w:rPr>
          <w:b/>
        </w:rPr>
      </w:pPr>
    </w:p>
    <w:p w14:paraId="08D75C27" w14:textId="77777777" w:rsidR="00CA0CF7" w:rsidRDefault="001D5E8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Общие положения</w:t>
      </w:r>
    </w:p>
    <w:p w14:paraId="48F6E74F" w14:textId="77777777" w:rsidR="00CA0CF7" w:rsidRDefault="00CA0CF7">
      <w:pPr>
        <w:pStyle w:val="a3"/>
        <w:ind w:left="0"/>
        <w:rPr>
          <w:b/>
        </w:rPr>
      </w:pPr>
    </w:p>
    <w:p w14:paraId="4314A2CE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>Настоящее Положение определяет основные понятия, цели, задачи, основы организации и проведения интеллектуальной игры «Физики будущего» (далее – Интеллектуальная игра).</w:t>
      </w:r>
    </w:p>
    <w:p w14:paraId="09B6A244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>Организаторами Интеллектуальной игры является Управление образования и молодёжной политики Администрации города Смоленска, Информационный центр по атомной энергии в городе Смоленске.</w:t>
      </w:r>
    </w:p>
    <w:p w14:paraId="3E7BAD9F" w14:textId="77777777" w:rsidR="00CA0CF7" w:rsidRDefault="00CA0CF7">
      <w:pPr>
        <w:pStyle w:val="a3"/>
        <w:ind w:left="709"/>
        <w:jc w:val="both"/>
      </w:pPr>
    </w:p>
    <w:p w14:paraId="29C078F7" w14:textId="77777777" w:rsidR="00CA0CF7" w:rsidRDefault="001D5E8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Цель и задачи Интеллектуальной игры</w:t>
      </w:r>
    </w:p>
    <w:p w14:paraId="57ED6B27" w14:textId="77777777" w:rsidR="00CA0CF7" w:rsidRDefault="00CA0CF7">
      <w:pPr>
        <w:pStyle w:val="a3"/>
        <w:ind w:left="709"/>
        <w:jc w:val="both"/>
      </w:pPr>
    </w:p>
    <w:p w14:paraId="4A34A5B0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>Целью Интеллектуальной игры является активизация познавательной деятельности и развитие творческой активности обучающихся.</w:t>
      </w:r>
    </w:p>
    <w:p w14:paraId="60C527B4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>Задачи Интеллектуальной игры: стимулирование творческой активности учащихся, повышение познавательного интереса учащихся к предмету «физика», повышение интереса обучающихся к самостоятельной творческой деятельности, формирование навыков практического применения теоретических знаний, пропаганда творческих и научных достижений учащихся и педагогических работников.</w:t>
      </w:r>
    </w:p>
    <w:p w14:paraId="06910B45" w14:textId="77777777" w:rsidR="00CA0CF7" w:rsidRDefault="00CA0CF7">
      <w:pPr>
        <w:ind w:firstLine="709"/>
        <w:jc w:val="both"/>
      </w:pPr>
    </w:p>
    <w:p w14:paraId="056A189B" w14:textId="77777777" w:rsidR="00CA0CF7" w:rsidRDefault="001D5E8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Оргкомитет и жюри Интеллектуальной игры</w:t>
      </w:r>
    </w:p>
    <w:p w14:paraId="523EB12C" w14:textId="77777777" w:rsidR="00CA0CF7" w:rsidRDefault="00CA0CF7">
      <w:pPr>
        <w:pStyle w:val="a3"/>
        <w:tabs>
          <w:tab w:val="left" w:pos="284"/>
        </w:tabs>
        <w:ind w:left="0"/>
        <w:jc w:val="center"/>
        <w:rPr>
          <w:b/>
        </w:rPr>
      </w:pPr>
    </w:p>
    <w:p w14:paraId="4A1FCE09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>Оргкомитет осуществляет непосредственное руководство подготовкой и проведением заключительного этапа Интеллектуальной игры, утверждает состав предметной комиссии, жюри, программу проведения заключительного этапа Интеллектуальной игры, перечень команд-участников, подводит итоги, награждает победителей и призёров.</w:t>
      </w:r>
    </w:p>
    <w:p w14:paraId="412FFC12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>Предметная комиссия разрабатывает и составляет задания двух этапов Интеллектуальной игры, правила проведения каждого этапа и критерии их оценки.</w:t>
      </w:r>
    </w:p>
    <w:p w14:paraId="68E61F58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>Жюри Интеллектуальной игры проверяет и оценивает работы участников, вносит предложения в оргкомитет по награждению победителей и призёров.</w:t>
      </w:r>
    </w:p>
    <w:p w14:paraId="5F4D66E2" w14:textId="77777777" w:rsidR="00CA0CF7" w:rsidRDefault="00CA0CF7">
      <w:pPr>
        <w:ind w:firstLine="709"/>
        <w:jc w:val="both"/>
      </w:pPr>
    </w:p>
    <w:p w14:paraId="3770C5DE" w14:textId="77777777" w:rsidR="00CA0CF7" w:rsidRDefault="001D5E8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Участники Интеллектуальной игры</w:t>
      </w:r>
    </w:p>
    <w:p w14:paraId="7C63A059" w14:textId="77777777" w:rsidR="00CA0CF7" w:rsidRDefault="00CA0CF7">
      <w:pPr>
        <w:ind w:left="709"/>
        <w:contextualSpacing/>
        <w:rPr>
          <w:b/>
        </w:rPr>
      </w:pPr>
    </w:p>
    <w:p w14:paraId="150B7A35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>В Интеллектуальной игре могут принимать участие обучающиеся 7 классов общеобразовательных организаций города Смоленска.</w:t>
      </w:r>
    </w:p>
    <w:p w14:paraId="745C111A" w14:textId="77777777" w:rsidR="00CA0CF7" w:rsidRDefault="00CA0CF7">
      <w:pPr>
        <w:ind w:firstLine="709"/>
        <w:jc w:val="both"/>
      </w:pPr>
    </w:p>
    <w:p w14:paraId="0B090816" w14:textId="77777777" w:rsidR="00CA0CF7" w:rsidRDefault="001D5E8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Порядок организации и проведения Интеллектуальной игры</w:t>
      </w:r>
    </w:p>
    <w:p w14:paraId="7487EE5C" w14:textId="77777777" w:rsidR="00CA0CF7" w:rsidRDefault="00CA0CF7">
      <w:pPr>
        <w:pStyle w:val="a3"/>
        <w:ind w:left="540"/>
        <w:jc w:val="center"/>
        <w:rPr>
          <w:b/>
        </w:rPr>
      </w:pPr>
    </w:p>
    <w:p w14:paraId="1DD02C5F" w14:textId="77777777" w:rsidR="00CA0CF7" w:rsidRDefault="001D5E82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Интеллектуальная игра проводится в два тура: </w:t>
      </w:r>
    </w:p>
    <w:p w14:paraId="5642F02F" w14:textId="77777777" w:rsidR="00CA0CF7" w:rsidRDefault="001D5E82">
      <w:pPr>
        <w:ind w:firstLine="709"/>
        <w:jc w:val="both"/>
      </w:pPr>
      <w:r>
        <w:t xml:space="preserve">- Первый тур – заочный (решение задач). Дата проведения: </w:t>
      </w:r>
      <w:r w:rsidR="00E36321">
        <w:rPr>
          <w:b/>
        </w:rPr>
        <w:t>19</w:t>
      </w:r>
      <w:r>
        <w:rPr>
          <w:b/>
        </w:rPr>
        <w:t>.01.202</w:t>
      </w:r>
      <w:r w:rsidR="00E36321">
        <w:rPr>
          <w:b/>
        </w:rPr>
        <w:t>6</w:t>
      </w:r>
      <w:r>
        <w:rPr>
          <w:b/>
        </w:rPr>
        <w:t xml:space="preserve"> – 3</w:t>
      </w:r>
      <w:r w:rsidR="00E36321">
        <w:rPr>
          <w:b/>
        </w:rPr>
        <w:t>0.01.2026</w:t>
      </w:r>
      <w:r>
        <w:rPr>
          <w:b/>
        </w:rPr>
        <w:t>.</w:t>
      </w:r>
    </w:p>
    <w:p w14:paraId="61051357" w14:textId="77777777" w:rsidR="00CA0CF7" w:rsidRDefault="001D5E82">
      <w:pPr>
        <w:ind w:firstLine="709"/>
        <w:jc w:val="both"/>
        <w:rPr>
          <w:highlight w:val="yellow"/>
        </w:rPr>
      </w:pPr>
      <w:r>
        <w:t xml:space="preserve">- Второй тур – </w:t>
      </w:r>
      <w:r>
        <w:rPr>
          <w:b/>
        </w:rPr>
        <w:t>Онлайн – Квиз</w:t>
      </w:r>
      <w:r>
        <w:t xml:space="preserve"> </w:t>
      </w:r>
      <w:r>
        <w:rPr>
          <w:b/>
        </w:rPr>
        <w:t>или в формате викторины.</w:t>
      </w:r>
      <w:r>
        <w:t xml:space="preserve"> Место проведения: Информационный центр по атомной энергии в городе Смоленске.</w:t>
      </w:r>
    </w:p>
    <w:p w14:paraId="1AC3C966" w14:textId="352C4C8F" w:rsidR="00CA0CF7" w:rsidRDefault="001D5E82">
      <w:pPr>
        <w:ind w:firstLine="709"/>
        <w:jc w:val="both"/>
        <w:rPr>
          <w:b/>
        </w:rPr>
      </w:pPr>
      <w:r>
        <w:t xml:space="preserve"> Дата проведения </w:t>
      </w:r>
      <w:r>
        <w:rPr>
          <w:b/>
          <w:shd w:val="clear" w:color="auto" w:fill="FFD821"/>
        </w:rPr>
        <w:t>1</w:t>
      </w:r>
      <w:r w:rsidR="000B7624">
        <w:rPr>
          <w:b/>
          <w:shd w:val="clear" w:color="auto" w:fill="FFD821"/>
        </w:rPr>
        <w:t>9</w:t>
      </w:r>
      <w:r w:rsidR="00E36321">
        <w:rPr>
          <w:b/>
          <w:shd w:val="clear" w:color="auto" w:fill="FFD821"/>
        </w:rPr>
        <w:t xml:space="preserve"> февраля 2026</w:t>
      </w:r>
      <w:r>
        <w:rPr>
          <w:b/>
          <w:shd w:val="clear" w:color="auto" w:fill="FFD821"/>
        </w:rPr>
        <w:t xml:space="preserve"> года в 14:00.</w:t>
      </w:r>
      <w:r>
        <w:rPr>
          <w:b/>
        </w:rPr>
        <w:t xml:space="preserve"> </w:t>
      </w:r>
    </w:p>
    <w:p w14:paraId="64120AE5" w14:textId="77777777" w:rsidR="00CA0CF7" w:rsidRDefault="001D5E82">
      <w:pPr>
        <w:ind w:firstLine="709"/>
        <w:jc w:val="both"/>
      </w:pPr>
      <w:r>
        <w:t xml:space="preserve">5.2. </w:t>
      </w:r>
      <w:r>
        <w:rPr>
          <w:b/>
        </w:rPr>
        <w:t>20 января</w:t>
      </w:r>
      <w:r>
        <w:t xml:space="preserve"> задания заочного тура выставляются на сайтах  </w:t>
      </w:r>
      <w:hyperlink r:id="rId7" w:history="1">
        <w:r>
          <w:rPr>
            <w:rStyle w:val="14"/>
          </w:rPr>
          <w:t>http://smolmetod2017.admin-smolensk.ru/</w:t>
        </w:r>
      </w:hyperlink>
      <w:r>
        <w:t xml:space="preserve">, </w:t>
      </w:r>
      <w:hyperlink r:id="rId8" w:history="1">
        <w:r>
          <w:rPr>
            <w:color w:val="0000FF"/>
            <w:u w:val="single"/>
          </w:rPr>
          <w:t>www.myatom.ru</w:t>
        </w:r>
      </w:hyperlink>
      <w:r>
        <w:t xml:space="preserve"> </w:t>
      </w:r>
    </w:p>
    <w:p w14:paraId="2338DFEA" w14:textId="77777777" w:rsidR="00CA0CF7" w:rsidRDefault="001D5E82">
      <w:pPr>
        <w:ind w:firstLine="709"/>
        <w:jc w:val="both"/>
        <w:rPr>
          <w:b/>
        </w:rPr>
      </w:pPr>
      <w:r>
        <w:t xml:space="preserve">5.3. Заявка на участие в Интеллектуальной игре принимаются </w:t>
      </w:r>
      <w:r>
        <w:rPr>
          <w:b/>
        </w:rPr>
        <w:t>до 16 января 202</w:t>
      </w:r>
      <w:r w:rsidR="00E36321">
        <w:rPr>
          <w:b/>
        </w:rPr>
        <w:t>6</w:t>
      </w:r>
      <w:r>
        <w:rPr>
          <w:b/>
        </w:rPr>
        <w:t xml:space="preserve"> года</w:t>
      </w:r>
      <w:r>
        <w:t xml:space="preserve"> по электронному адресу </w:t>
      </w:r>
      <w:hyperlink r:id="rId9" w:history="1">
        <w:r>
          <w:rPr>
            <w:rStyle w:val="14"/>
          </w:rPr>
          <w:t>metodotdel67@mail.ru</w:t>
        </w:r>
      </w:hyperlink>
      <w:r>
        <w:t xml:space="preserve"> по форме (приложение, </w:t>
      </w:r>
      <w:r>
        <w:rPr>
          <w:rStyle w:val="extended-textshort0"/>
        </w:rPr>
        <w:t xml:space="preserve"> документ Microsoft </w:t>
      </w:r>
      <w:r>
        <w:rPr>
          <w:rStyle w:val="extended-textshort0"/>
          <w:b/>
        </w:rPr>
        <w:t>Word</w:t>
      </w:r>
      <w:r>
        <w:t xml:space="preserve">). </w:t>
      </w:r>
    </w:p>
    <w:p w14:paraId="57F2DCFD" w14:textId="77777777" w:rsidR="00CA0CF7" w:rsidRDefault="001D5E82">
      <w:pPr>
        <w:ind w:firstLine="709"/>
        <w:jc w:val="both"/>
        <w:rPr>
          <w:b/>
        </w:rPr>
      </w:pPr>
      <w:r>
        <w:lastRenderedPageBreak/>
        <w:t>5.4.</w:t>
      </w:r>
      <w:r>
        <w:rPr>
          <w:b/>
        </w:rPr>
        <w:t xml:space="preserve"> </w:t>
      </w:r>
      <w:r>
        <w:t>Работы участников отборочного тура направляются</w:t>
      </w:r>
      <w:r>
        <w:rPr>
          <w:b/>
        </w:rPr>
        <w:t xml:space="preserve"> до 03 февраля 202</w:t>
      </w:r>
      <w:r w:rsidR="00E36321">
        <w:rPr>
          <w:b/>
        </w:rPr>
        <w:t>6</w:t>
      </w:r>
      <w:r>
        <w:rPr>
          <w:b/>
        </w:rPr>
        <w:t xml:space="preserve"> представляются в оргкомитет Игры (МБОУ «СШ № 27 им. Э.А.Хиля», кабинет «Физики»).</w:t>
      </w:r>
    </w:p>
    <w:p w14:paraId="1B14AC9B" w14:textId="77777777" w:rsidR="00CA0CF7" w:rsidRDefault="001D5E82">
      <w:pPr>
        <w:ind w:firstLine="709"/>
        <w:jc w:val="both"/>
        <w:rPr>
          <w:b/>
        </w:rPr>
      </w:pPr>
      <w:r>
        <w:t xml:space="preserve">Задания оформляются в тетрадях (листы в клетку) в свободной форме. Вопросы задания не переписываются, но следует указать номер выполненного задания. Работы должны быть подписаны с указанием: Ф.И.О. (полностью) обучающегося, школы, Ф.И.О. учителя (полностью). </w:t>
      </w:r>
    </w:p>
    <w:p w14:paraId="032E6FDC" w14:textId="77777777" w:rsidR="00CA0CF7" w:rsidRDefault="001D5E82">
      <w:pPr>
        <w:ind w:firstLine="709"/>
        <w:jc w:val="both"/>
      </w:pPr>
      <w:r>
        <w:t>5.5. По результатам первого тура определяются 10 лауреатов, второго – 1-победитель 9 – призеров. Лауреатам, победителям и призерам Интеллектуальной игры вручаются сувениры и дипломы от Информационного центра по атомной энергии в городе Смоленске.</w:t>
      </w:r>
    </w:p>
    <w:p w14:paraId="2785EB38" w14:textId="77777777" w:rsidR="00CA0CF7" w:rsidRDefault="00CA0CF7">
      <w:pPr>
        <w:ind w:firstLine="709"/>
        <w:jc w:val="both"/>
      </w:pPr>
    </w:p>
    <w:p w14:paraId="579D81D6" w14:textId="77777777" w:rsidR="00CA0CF7" w:rsidRDefault="00CA0CF7">
      <w:pPr>
        <w:ind w:firstLine="709"/>
        <w:jc w:val="right"/>
      </w:pPr>
    </w:p>
    <w:p w14:paraId="508ACBF4" w14:textId="77777777" w:rsidR="00CA0CF7" w:rsidRDefault="00CA0CF7">
      <w:pPr>
        <w:ind w:firstLine="709"/>
        <w:jc w:val="right"/>
      </w:pPr>
    </w:p>
    <w:p w14:paraId="77BF27FA" w14:textId="77777777" w:rsidR="00CA0CF7" w:rsidRDefault="001D5E82">
      <w:pPr>
        <w:ind w:firstLine="709"/>
        <w:jc w:val="right"/>
      </w:pPr>
      <w:r>
        <w:t>Приложение</w:t>
      </w:r>
    </w:p>
    <w:p w14:paraId="7B6DA7F0" w14:textId="77777777" w:rsidR="00CA0CF7" w:rsidRDefault="00CA0CF7">
      <w:pPr>
        <w:ind w:firstLine="709"/>
        <w:jc w:val="right"/>
      </w:pPr>
    </w:p>
    <w:p w14:paraId="38D0A7C9" w14:textId="77777777" w:rsidR="00CA0CF7" w:rsidRDefault="001D5E82">
      <w:pPr>
        <w:ind w:firstLine="709"/>
        <w:jc w:val="center"/>
        <w:rPr>
          <w:b/>
        </w:rPr>
      </w:pPr>
      <w:r>
        <w:rPr>
          <w:b/>
        </w:rPr>
        <w:t>Заявка на участие в интеллектуальной игре «Физики будущего»</w:t>
      </w:r>
    </w:p>
    <w:p w14:paraId="37C19EC4" w14:textId="77777777" w:rsidR="00CA0CF7" w:rsidRDefault="00CA0CF7">
      <w:pPr>
        <w:ind w:firstLine="709"/>
        <w:jc w:val="center"/>
        <w:rPr>
          <w:b/>
        </w:rPr>
      </w:pPr>
    </w:p>
    <w:p w14:paraId="19F48964" w14:textId="77777777" w:rsidR="00CA0CF7" w:rsidRDefault="00CA0CF7">
      <w:pPr>
        <w:ind w:firstLine="709"/>
        <w:jc w:val="center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2766"/>
        <w:gridCol w:w="1843"/>
        <w:gridCol w:w="2693"/>
      </w:tblGrid>
      <w:tr w:rsidR="00CA0CF7" w14:paraId="683993AE" w14:textId="77777777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800B" w14:textId="77777777" w:rsidR="00CA0CF7" w:rsidRDefault="001D5E82">
            <w:pPr>
              <w:jc w:val="center"/>
            </w:pPr>
            <w:r>
              <w:t>МБОУ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011C" w14:textId="77777777" w:rsidR="00CA0CF7" w:rsidRDefault="001D5E82">
            <w:pPr>
              <w:jc w:val="center"/>
            </w:pPr>
            <w:r>
              <w:t>Ф.И.О. ученика 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6437" w14:textId="77777777" w:rsidR="00CA0CF7" w:rsidRDefault="001D5E82">
            <w:pPr>
              <w:jc w:val="center"/>
            </w:pPr>
            <w: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720A" w14:textId="77777777" w:rsidR="00CA0CF7" w:rsidRDefault="001D5E82">
            <w:pPr>
              <w:jc w:val="center"/>
            </w:pPr>
            <w:r>
              <w:t>Ф.И.О. учителя</w:t>
            </w:r>
          </w:p>
          <w:p w14:paraId="32A7BE3A" w14:textId="77777777" w:rsidR="00CA0CF7" w:rsidRDefault="001D5E82">
            <w:pPr>
              <w:jc w:val="center"/>
            </w:pPr>
            <w:r>
              <w:t>(полностью)</w:t>
            </w:r>
          </w:p>
        </w:tc>
      </w:tr>
      <w:tr w:rsidR="00CA0CF7" w14:paraId="5E3C44B6" w14:textId="77777777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789" w14:textId="77777777" w:rsidR="00CA0CF7" w:rsidRDefault="00CA0CF7">
            <w:pPr>
              <w:ind w:firstLine="709"/>
              <w:jc w:val="both"/>
            </w:pPr>
          </w:p>
          <w:p w14:paraId="4607A6C5" w14:textId="77777777" w:rsidR="00CA0CF7" w:rsidRDefault="00CA0CF7">
            <w:pPr>
              <w:ind w:firstLine="709"/>
              <w:jc w:val="both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FA8" w14:textId="77777777" w:rsidR="00CA0CF7" w:rsidRDefault="00CA0CF7">
            <w:pPr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C93" w14:textId="77777777" w:rsidR="00CA0CF7" w:rsidRDefault="00CA0CF7">
            <w:pPr>
              <w:ind w:firstLine="709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E440" w14:textId="77777777" w:rsidR="00CA0CF7" w:rsidRDefault="00CA0CF7">
            <w:pPr>
              <w:ind w:firstLine="709"/>
              <w:jc w:val="both"/>
            </w:pPr>
          </w:p>
        </w:tc>
      </w:tr>
    </w:tbl>
    <w:p w14:paraId="4924F5AC" w14:textId="77777777" w:rsidR="00CA0CF7" w:rsidRDefault="00CA0CF7">
      <w:pPr>
        <w:ind w:firstLine="709"/>
        <w:jc w:val="both"/>
      </w:pPr>
    </w:p>
    <w:p w14:paraId="29F1B57B" w14:textId="77777777" w:rsidR="00CA0CF7" w:rsidRDefault="00CA0CF7">
      <w:pPr>
        <w:ind w:firstLine="709"/>
        <w:jc w:val="both"/>
      </w:pPr>
    </w:p>
    <w:p w14:paraId="38CBFC09" w14:textId="77777777" w:rsidR="00CA0CF7" w:rsidRDefault="00CA0CF7">
      <w:pPr>
        <w:ind w:firstLine="709"/>
        <w:jc w:val="both"/>
      </w:pPr>
    </w:p>
    <w:p w14:paraId="0490C2A2" w14:textId="77777777" w:rsidR="00CA0CF7" w:rsidRDefault="00CA0CF7">
      <w:pPr>
        <w:ind w:firstLine="709"/>
        <w:jc w:val="both"/>
        <w:rPr>
          <w:b/>
        </w:rPr>
      </w:pPr>
    </w:p>
    <w:p w14:paraId="408780C4" w14:textId="77777777" w:rsidR="00CA0CF7" w:rsidRDefault="00CA0CF7"/>
    <w:sectPr w:rsidR="00CA0CF7">
      <w:head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78FA" w14:textId="77777777" w:rsidR="001D5E82" w:rsidRDefault="001D5E82">
      <w:r>
        <w:separator/>
      </w:r>
    </w:p>
  </w:endnote>
  <w:endnote w:type="continuationSeparator" w:id="0">
    <w:p w14:paraId="42B56603" w14:textId="77777777" w:rsidR="001D5E82" w:rsidRDefault="001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B6B9" w14:textId="77777777" w:rsidR="001D5E82" w:rsidRDefault="001D5E82">
      <w:r>
        <w:separator/>
      </w:r>
    </w:p>
  </w:footnote>
  <w:footnote w:type="continuationSeparator" w:id="0">
    <w:p w14:paraId="606C22E6" w14:textId="77777777" w:rsidR="001D5E82" w:rsidRDefault="001D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8850" w14:textId="77777777" w:rsidR="00CA0CF7" w:rsidRDefault="001D5E82">
    <w:pPr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20EB"/>
    <w:multiLevelType w:val="multilevel"/>
    <w:tmpl w:val="31502C0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988" w:hanging="42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F7"/>
    <w:rsid w:val="000B7624"/>
    <w:rsid w:val="001D5E82"/>
    <w:rsid w:val="00CA0CF7"/>
    <w:rsid w:val="00E3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AE22"/>
  <w15:docId w15:val="{CAAC7B05-B67F-4FE0-AC13-D8016E39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extended-textshort">
    <w:name w:val="extended-text__short"/>
    <w:basedOn w:val="13"/>
    <w:link w:val="extended-textshort0"/>
  </w:style>
  <w:style w:type="character" w:customStyle="1" w:styleId="extended-textshort0">
    <w:name w:val="extended-text__short"/>
    <w:basedOn w:val="15"/>
    <w:link w:val="extended-textshort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t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molmetod2017.admin-smolens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todotdel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Ильин</cp:lastModifiedBy>
  <cp:revision>4</cp:revision>
  <dcterms:created xsi:type="dcterms:W3CDTF">2025-09-05T10:45:00Z</dcterms:created>
  <dcterms:modified xsi:type="dcterms:W3CDTF">2026-01-20T10:32:00Z</dcterms:modified>
</cp:coreProperties>
</file>